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F8CDA9">
      <w:pPr>
        <w:spacing w:line="360" w:lineRule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附件2</w:t>
      </w:r>
    </w:p>
    <w:p w14:paraId="206138F0">
      <w:pPr>
        <w:spacing w:line="360" w:lineRule="auto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2024年南沙区高新技术企业30强榜单相关证明材料</w:t>
      </w:r>
      <w:bookmarkEnd w:id="0"/>
    </w:p>
    <w:p w14:paraId="0CD0BA9F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ascii="仿宋_GB2312" w:hAnsi="仿宋_GB2312" w:eastAsia="仿宋_GB2312" w:cs="仿宋_GB2312"/>
          <w:lang w:val="en-US" w:eastAsia="zh-CN"/>
        </w:rPr>
      </w:pPr>
    </w:p>
    <w:p w14:paraId="6B06586C">
      <w:pPr>
        <w:pStyle w:val="3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企业规模证明（</w:t>
      </w:r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-SA"/>
        </w:rPr>
        <w:t>提供复印件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加盖公章）：</w:t>
      </w:r>
    </w:p>
    <w:p w14:paraId="06E3E322">
      <w:pPr>
        <w:pStyle w:val="2"/>
        <w:keepNext/>
        <w:keepLines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2023年12月企业社保缴纳凭证；</w:t>
      </w:r>
    </w:p>
    <w:p w14:paraId="43C1EDBD">
      <w:pPr>
        <w:pStyle w:val="2"/>
        <w:keepNext/>
        <w:keepLines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2023年12月在职人员花名册、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本科以上学历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职工的学历证书或学位证书；</w:t>
      </w:r>
    </w:p>
    <w:p w14:paraId="22DE2F35">
      <w:pPr>
        <w:pStyle w:val="2"/>
        <w:keepNext/>
        <w:keepLines/>
        <w:numPr>
          <w:ilvl w:val="0"/>
          <w:numId w:val="2"/>
        </w:numPr>
        <w:spacing w:before="0" w:after="0" w:line="560" w:lineRule="exact"/>
        <w:ind w:firstLine="640" w:firstLineChars="200"/>
        <w:rPr>
          <w:rFonts w:hint="eastAsia" w:ascii="Times New Roman" w:hAnsi="Times New Roman" w:eastAsia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营业执照（并附上实际地址），至少两张现场办公照片，3-5张企业及核心产品图片和Logo。</w:t>
      </w:r>
    </w:p>
    <w:p w14:paraId="1153DB52">
      <w:pPr>
        <w:pStyle w:val="3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企业荣誉资质</w:t>
      </w:r>
      <w:r>
        <w:rPr>
          <w:rFonts w:hint="default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证明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-SA"/>
        </w:rPr>
        <w:t>提供复印件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加盖公章）</w:t>
      </w:r>
      <w:r>
        <w:rPr>
          <w:rFonts w:hint="default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申请表所填奖项对应1张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荣誉/资质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证明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/上榜截图（附官网网址）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，并以“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荣誉/资质名称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”命名。</w:t>
      </w:r>
    </w:p>
    <w:p w14:paraId="5DD73DFF">
      <w:pPr>
        <w:pStyle w:val="3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-SA"/>
        </w:rPr>
        <w:t>企业知识产权证明（提供证书扫描件）：</w:t>
      </w:r>
      <w:r>
        <w:rPr>
          <w:rFonts w:hint="default" w:ascii="Times New Roman" w:hAnsi="Times New Roman" w:eastAsia="仿宋_GB2312" w:cs="Times New Roman"/>
          <w:b w:val="0"/>
          <w:bCs/>
          <w:kern w:val="2"/>
          <w:sz w:val="32"/>
          <w:szCs w:val="32"/>
          <w:lang w:val="en-US" w:eastAsia="zh-CN" w:bidi="ar-SA"/>
        </w:rPr>
        <w:t>如拥有超过10份知识产权证书，只需提供10份证书扫描件。</w:t>
      </w:r>
    </w:p>
    <w:p w14:paraId="36C7DECF">
      <w:pPr>
        <w:pStyle w:val="3"/>
        <w:keepNext/>
        <w:keepLines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-SA"/>
        </w:rPr>
        <w:t>企业近一年财务报表</w:t>
      </w:r>
      <w:r>
        <w:rPr>
          <w:rFonts w:hint="default" w:ascii="仿宋_GB2312" w:hAnsi="仿宋_GB2312" w:eastAsia="仿宋_GB2312" w:cs="仿宋_GB2312"/>
          <w:b/>
          <w:bCs w:val="0"/>
          <w:kern w:val="2"/>
          <w:sz w:val="32"/>
          <w:szCs w:val="32"/>
          <w:lang w:val="en-US" w:eastAsia="zh-CN" w:bidi="ar-SA"/>
        </w:rPr>
        <w:t>（提供扫描件）</w:t>
      </w:r>
    </w:p>
    <w:p w14:paraId="332ECFA6"/>
    <w:sectPr>
      <w:pgSz w:w="11906" w:h="16838"/>
      <w:pgMar w:top="2098" w:right="1587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9DC5D3"/>
    <w:multiLevelType w:val="singleLevel"/>
    <w:tmpl w:val="829DC5D3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 w:ascii="Times New Roman" w:hAnsi="Times New Roman" w:cs="Times New Roman"/>
      </w:rPr>
    </w:lvl>
  </w:abstractNum>
  <w:abstractNum w:abstractNumId="1">
    <w:nsid w:val="2E88BB0D"/>
    <w:multiLevelType w:val="singleLevel"/>
    <w:tmpl w:val="2E88BB0D"/>
    <w:lvl w:ilvl="0" w:tentative="0">
      <w:start w:val="1"/>
      <w:numFmt w:val="chineseCounting"/>
      <w:suff w:val="nothing"/>
      <w:lvlText w:val="%1、"/>
      <w:lvlJc w:val="left"/>
      <w:rPr>
        <w:rFonts w:hint="eastAsia" w:ascii="仿宋_GB2312" w:hAnsi="仿宋_GB2312" w:eastAsia="仿宋_GB2312" w:cs="仿宋_GB2312"/>
        <w:b/>
        <w:bCs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zOTlkNzY0YzY0ZjgxZjNmNzFlZWI4YmE5MzcxNzgifQ=="/>
  </w:docVars>
  <w:rsids>
    <w:rsidRoot w:val="30485EF3"/>
    <w:rsid w:val="3048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paragraph" w:styleId="2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Cambria" w:hAnsi="Cambria" w:eastAsia="宋体" w:cs="Times New Roman"/>
      <w:b/>
      <w:bCs/>
      <w:sz w:val="2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2024-11-11T03:19:00Z</dcterms:created>
  <dc:creator>Gardenia</dc:creator>
  <cp:lastModifiedBy>Gardenia</cp:lastModifiedBy>
  <dcterms:modified xsi:type="dcterms:W3CDTF">2024-11-11T03:20:37Z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F9CE1788637B4105BE069D63489D6F74_11</vt:lpwstr>
  </property>
</Properties>
</file>